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9158" w14:textId="77777777" w:rsidR="00AE621F" w:rsidRDefault="00AE621F" w:rsidP="00AE621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14:paraId="316C5BBB" w14:textId="77777777" w:rsidR="00AE621F" w:rsidRDefault="00AE621F" w:rsidP="00AE621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14:paraId="3B042340" w14:textId="77777777" w:rsidR="00AE621F" w:rsidRDefault="00AE621F" w:rsidP="00AE621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14:paraId="47FFACEF" w14:textId="77777777" w:rsidR="00AE621F" w:rsidRDefault="00AE621F" w:rsidP="00AE621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14:paraId="514BCAA1" w14:textId="77777777" w:rsidR="00AE621F" w:rsidRDefault="00AE621F" w:rsidP="00AE621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14:paraId="74DD21F3" w14:textId="77777777" w:rsidR="00AE621F" w:rsidRDefault="00AE621F" w:rsidP="00AE621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</w:p>
    <w:p w14:paraId="321D22E1" w14:textId="63A966E4" w:rsidR="00AE621F" w:rsidRPr="00AE621F" w:rsidRDefault="00AE621F" w:rsidP="00AE621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AE621F">
        <w:rPr>
          <w:rFonts w:ascii="Times New Roman" w:hAnsi="Times New Roman" w:cs="Times New Roman"/>
          <w:b/>
          <w:sz w:val="48"/>
          <w:szCs w:val="48"/>
          <w:lang w:val="ru-RU"/>
        </w:rPr>
        <w:t>Рекомендации для родителей</w:t>
      </w:r>
    </w:p>
    <w:p w14:paraId="5A8C277A" w14:textId="77777777" w:rsidR="00AE621F" w:rsidRDefault="00AE621F" w:rsidP="00AE621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8"/>
          <w:szCs w:val="48"/>
          <w:lang w:val="ru-RU"/>
        </w:rPr>
      </w:pPr>
      <w:r w:rsidRPr="00AE621F">
        <w:rPr>
          <w:rFonts w:ascii="Times New Roman" w:hAnsi="Times New Roman" w:cs="Times New Roman"/>
          <w:b/>
          <w:i/>
          <w:iCs/>
          <w:sz w:val="48"/>
          <w:szCs w:val="48"/>
          <w:lang w:val="ru-RU"/>
        </w:rPr>
        <w:t xml:space="preserve">Как общаться с подростком. </w:t>
      </w:r>
    </w:p>
    <w:p w14:paraId="7BFEE4EB" w14:textId="22315B66" w:rsidR="00AE621F" w:rsidRPr="00AE621F" w:rsidRDefault="00AE621F" w:rsidP="00AE621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8"/>
          <w:szCs w:val="48"/>
          <w:lang w:val="ru-RU"/>
        </w:rPr>
      </w:pPr>
      <w:r w:rsidRPr="00AE621F">
        <w:rPr>
          <w:rFonts w:ascii="Times New Roman" w:hAnsi="Times New Roman" w:cs="Times New Roman"/>
          <w:b/>
          <w:i/>
          <w:iCs/>
          <w:sz w:val="48"/>
          <w:szCs w:val="48"/>
          <w:lang w:val="ru-RU"/>
        </w:rPr>
        <w:t>Конструктивное общение</w:t>
      </w:r>
    </w:p>
    <w:p w14:paraId="2D9803AB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705FCE4C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381A488E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312B63AE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3C441E07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7E5AACD8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32BF9344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52CB34B8" w14:textId="6ECE9C27" w:rsidR="00AE621F" w:rsidRDefault="0047090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>Ф.И.О.________________________________________</w:t>
      </w:r>
    </w:p>
    <w:p w14:paraId="2AFD7B89" w14:textId="4455C420" w:rsidR="0047090F" w:rsidRDefault="0047090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>Дата___________</w:t>
      </w:r>
    </w:p>
    <w:p w14:paraId="4D6C089F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6FDBA437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6D28CD9E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2D0E7BBB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5DAD51BC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00D8B63A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1163A51D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4BB0D6B7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16DB07A6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6B36CB48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107A2D5D" w14:textId="1EA54DB7" w:rsidR="00AE621F" w:rsidRDefault="0047090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 xml:space="preserve">Педагог – психолог                                   А.Г. </w:t>
      </w:r>
      <w:proofErr w:type="spellStart"/>
      <w:r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>Борикова</w:t>
      </w:r>
      <w:proofErr w:type="spellEnd"/>
    </w:p>
    <w:p w14:paraId="1ED73F9C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73B1DE16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22E9AFF4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4ECA73E7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29D6142A" w14:textId="77777777" w:rsid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</w:p>
    <w:p w14:paraId="70DFA181" w14:textId="47CD4B7F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 xml:space="preserve">Виды </w:t>
      </w:r>
      <w:r w:rsidRPr="00AE621F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неконструктивного общения.</w:t>
      </w:r>
    </w:p>
    <w:p w14:paraId="4E43B6CB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i/>
          <w:sz w:val="20"/>
          <w:szCs w:val="20"/>
          <w:lang w:val="ru-RU"/>
        </w:rPr>
        <w:t>Сравнение.</w:t>
      </w:r>
    </w:p>
    <w:p w14:paraId="16C8628A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«Ты такая же, как твоя подруга. Делаешь те же самые ошибки».</w:t>
      </w:r>
    </w:p>
    <w:p w14:paraId="207904FA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i/>
          <w:sz w:val="20"/>
          <w:szCs w:val="20"/>
          <w:lang w:val="ru-RU"/>
        </w:rPr>
        <w:t xml:space="preserve">Результат: 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>у ребенка возникает обида и снижается чувство собственной значимости; снижается самооценка, возникает чувство ревности и развивается соперничество.</w:t>
      </w:r>
    </w:p>
    <w:p w14:paraId="5DC0B12D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  <w:t>Пренебрежение.</w:t>
      </w:r>
      <w:r w:rsidRPr="00AE621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>«Мне бы твои проблемы...»</w:t>
      </w:r>
    </w:p>
    <w:p w14:paraId="4459FAB1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i/>
          <w:sz w:val="20"/>
          <w:szCs w:val="20"/>
          <w:lang w:val="ru-RU"/>
        </w:rPr>
        <w:t xml:space="preserve">Результат: 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>снижение значимости проблемы и связанных с ней переживаний.</w:t>
      </w:r>
    </w:p>
    <w:p w14:paraId="4AF32EFE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  <w:t>Приказ.</w:t>
      </w:r>
    </w:p>
    <w:p w14:paraId="6E5EA62E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«Немедленно успокойся».</w:t>
      </w:r>
    </w:p>
    <w:p w14:paraId="401A1FBB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i/>
          <w:sz w:val="20"/>
          <w:szCs w:val="20"/>
          <w:lang w:val="ru-RU"/>
        </w:rPr>
        <w:t xml:space="preserve">Результат: 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>ребенку высказывают запрет на переживания.</w:t>
      </w:r>
    </w:p>
    <w:p w14:paraId="45402DDD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AE621F"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  <w:t>Невключенное</w:t>
      </w:r>
      <w:proofErr w:type="spellEnd"/>
      <w:r w:rsidRPr="00AE621F"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  <w:t xml:space="preserve"> </w:t>
      </w:r>
      <w:proofErr w:type="spellStart"/>
      <w:r w:rsidRPr="00AE621F"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  <w:t>слvшание</w:t>
      </w:r>
      <w:proofErr w:type="spellEnd"/>
      <w:r w:rsidRPr="00AE621F"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  <w:t>.</w:t>
      </w:r>
    </w:p>
    <w:p w14:paraId="4A2C4476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Слушающий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ab/>
        <w:t>задает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ab/>
        <w:t>какие-либо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ab/>
        <w:t>формальные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ab/>
        <w:t>вопросы, не затрагивающие сущности проблемы.</w:t>
      </w:r>
    </w:p>
    <w:p w14:paraId="1F4B4028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i/>
          <w:sz w:val="20"/>
          <w:szCs w:val="20"/>
          <w:lang w:val="ru-RU"/>
        </w:rPr>
        <w:t xml:space="preserve">Результат: 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>ребенок чувствует, что его не слушают и он не интересен.</w:t>
      </w:r>
    </w:p>
    <w:p w14:paraId="24E8F77B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AE621F"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  <w:t>Поторапливание</w:t>
      </w:r>
      <w:proofErr w:type="spellEnd"/>
      <w:r w:rsidRPr="00AE621F"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  <w:t>.</w:t>
      </w:r>
    </w:p>
    <w:p w14:paraId="0C346472" w14:textId="400ED54F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«Короче говоря...», «Я все понял...».</w:t>
      </w:r>
      <w:r w:rsidRPr="00AE621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Результат: 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>ребенок чувствует, что его не слушают и он не интересен.</w:t>
      </w:r>
    </w:p>
    <w:p w14:paraId="50FE1A44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  <w:t>Интерпретация.</w:t>
      </w:r>
    </w:p>
    <w:p w14:paraId="3F428D07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«На самом деле...».</w:t>
      </w:r>
    </w:p>
    <w:p w14:paraId="772915B7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i/>
          <w:sz w:val="20"/>
          <w:szCs w:val="20"/>
          <w:lang w:val="ru-RU"/>
        </w:rPr>
        <w:t xml:space="preserve">Результат: 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>Взрослый придает ситуации другой смысл и интерпретирует ее по-своему.</w:t>
      </w:r>
    </w:p>
    <w:p w14:paraId="7E32F4F4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  <w:t>Критика.</w:t>
      </w:r>
    </w:p>
    <w:p w14:paraId="03EC2F01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«Ты не прав, как всегда...», «Ну ты, как обычно...».</w:t>
      </w:r>
    </w:p>
    <w:p w14:paraId="16D3DE4E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i/>
          <w:sz w:val="20"/>
          <w:szCs w:val="20"/>
          <w:lang w:val="ru-RU"/>
        </w:rPr>
        <w:t xml:space="preserve">Результат: 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>ребенку не дается право на ошибку, у ребенка закрепляется негативное отношение к своим действиям, формируется низкая самооценка, неуверенность в своих силах.</w:t>
      </w:r>
    </w:p>
    <w:p w14:paraId="59041EDE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  <w:t>Предвидение.</w:t>
      </w:r>
    </w:p>
    <w:p w14:paraId="0E20FDE6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«Я же тебе говорила...», «Я тебя предупреждала</w:t>
      </w:r>
      <w:proofErr w:type="gramStart"/>
      <w:r w:rsidRPr="00AE621F">
        <w:rPr>
          <w:rFonts w:ascii="Times New Roman" w:hAnsi="Times New Roman" w:cs="Times New Roman"/>
          <w:sz w:val="20"/>
          <w:szCs w:val="20"/>
          <w:lang w:val="ru-RU"/>
        </w:rPr>
        <w:t>...»(</w:t>
      </w:r>
      <w:proofErr w:type="gramEnd"/>
      <w:r w:rsidRPr="00AE621F">
        <w:rPr>
          <w:rFonts w:ascii="Times New Roman" w:hAnsi="Times New Roman" w:cs="Times New Roman"/>
          <w:sz w:val="20"/>
          <w:szCs w:val="20"/>
          <w:lang w:val="ru-RU"/>
        </w:rPr>
        <w:t>повторяется постоянно).</w:t>
      </w:r>
    </w:p>
    <w:p w14:paraId="22B90C77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i/>
          <w:sz w:val="20"/>
          <w:szCs w:val="20"/>
          <w:lang w:val="ru-RU"/>
        </w:rPr>
        <w:t xml:space="preserve">Результат: 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 xml:space="preserve">формирование низкой самооценки, отсутствие чувства поддержки </w:t>
      </w:r>
      <w:proofErr w:type="gramStart"/>
      <w:r w:rsidRPr="00AE621F">
        <w:rPr>
          <w:rFonts w:ascii="Times New Roman" w:hAnsi="Times New Roman" w:cs="Times New Roman"/>
          <w:sz w:val="20"/>
          <w:szCs w:val="20"/>
          <w:lang w:val="ru-RU"/>
        </w:rPr>
        <w:t>( порицание</w:t>
      </w:r>
      <w:proofErr w:type="gramEnd"/>
      <w:r w:rsidRPr="00AE621F">
        <w:rPr>
          <w:rFonts w:ascii="Times New Roman" w:hAnsi="Times New Roman" w:cs="Times New Roman"/>
          <w:sz w:val="20"/>
          <w:szCs w:val="20"/>
          <w:lang w:val="ru-RU"/>
        </w:rPr>
        <w:t xml:space="preserve"> вместо объяснения сути произошедшего - давай подумаем, почему это произошло, как сделать, чтобы данная ситуация не повторялась?)</w:t>
      </w:r>
    </w:p>
    <w:p w14:paraId="301FF5A4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b/>
          <w:sz w:val="20"/>
          <w:szCs w:val="20"/>
          <w:u w:val="thick"/>
          <w:lang w:val="ru-RU"/>
        </w:rPr>
        <w:t>Приемы конструктивного общения.</w:t>
      </w:r>
    </w:p>
    <w:p w14:paraId="551F6832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  <w:t>Слушание.</w:t>
      </w:r>
    </w:p>
    <w:p w14:paraId="30ED3B47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i/>
          <w:sz w:val="20"/>
          <w:szCs w:val="20"/>
          <w:u w:val="single"/>
          <w:lang w:val="ru-RU"/>
        </w:rPr>
        <w:t>Поддержка</w:t>
      </w:r>
      <w:r w:rsidRPr="00AE621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>(психологический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ab/>
        <w:t>механизм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ab/>
        <w:t>каждого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ab/>
        <w:t>вида</w:t>
      </w:r>
      <w:r w:rsidRPr="00AE621F">
        <w:rPr>
          <w:rFonts w:ascii="Times New Roman" w:hAnsi="Times New Roman" w:cs="Times New Roman"/>
          <w:sz w:val="20"/>
          <w:szCs w:val="20"/>
          <w:lang w:val="ru-RU"/>
        </w:rPr>
        <w:tab/>
        <w:t>поддержки приведен</w:t>
      </w:r>
    </w:p>
    <w:p w14:paraId="1807E8F7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ниже).</w:t>
      </w:r>
    </w:p>
    <w:p w14:paraId="0280FADD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Указание на сильные стороны личности «Пусть так, однако...», «Я знаю, что ты...». Сильная сторона личности, на которую вы указываете, должна реально существовать. Нельзя льстить человеку.</w:t>
      </w:r>
    </w:p>
    <w:p w14:paraId="2924AD6E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Разрешение на ошибку «Это бывает с каждым»</w:t>
      </w:r>
    </w:p>
    <w:p w14:paraId="7F1E10D4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Признание объективной сложной ситуации «В такой ситуации другого выхода нет»</w:t>
      </w:r>
    </w:p>
    <w:p w14:paraId="3F788AE1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Снятие личной ответственности, драматизация ситуации «Я такой же, как ты», «Я бы тоже так поступила».</w:t>
      </w:r>
    </w:p>
    <w:p w14:paraId="0E74A8F1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Ощущение равенства позиций «Перетягивание одеяла» на себя.</w:t>
      </w:r>
    </w:p>
    <w:p w14:paraId="2C81D8CE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lastRenderedPageBreak/>
        <w:t>Указание на положительные стороны ситуации «Зато ты теперь имеешь такой опыт». «Хорошо, что это произошло сейчас, а не потом.</w:t>
      </w:r>
    </w:p>
    <w:p w14:paraId="0C67139B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Изменение точки зрения на ситуацию. Взгляд на неудачу с положительной стороны.</w:t>
      </w:r>
    </w:p>
    <w:p w14:paraId="6967E0B2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Предложение помощи «Чем я могу тебе помочь?»</w:t>
      </w:r>
    </w:p>
    <w:p w14:paraId="51240021" w14:textId="1C90070A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 xml:space="preserve">Ощущение заботы, готовности разделить ответственность. </w:t>
      </w:r>
    </w:p>
    <w:p w14:paraId="7BDC9ECF" w14:textId="06BAA386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>Д</w:t>
      </w:r>
      <w:r w:rsidR="00900262"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>л</w:t>
      </w:r>
      <w:r w:rsidRPr="00AE621F"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 xml:space="preserve">я </w:t>
      </w:r>
      <w:r w:rsidRPr="00AE621F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конструктивного поведения родителей в конф</w:t>
      </w:r>
      <w:r w:rsidR="0090026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л</w:t>
      </w:r>
      <w:r w:rsidRPr="00AE621F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иктных ситуациях с подростками </w:t>
      </w:r>
      <w:proofErr w:type="spellStart"/>
      <w:r w:rsidRPr="00AE621F"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>c</w:t>
      </w:r>
      <w:r w:rsidR="00900262"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>л</w:t>
      </w:r>
      <w:r w:rsidRPr="00AE621F"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>eдyem</w:t>
      </w:r>
      <w:proofErr w:type="spellEnd"/>
      <w:r w:rsidRPr="00AE621F"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 xml:space="preserve"> </w:t>
      </w:r>
      <w:r w:rsidRPr="00AE621F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придерживаться с</w:t>
      </w:r>
      <w:r w:rsidR="00900262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л</w:t>
      </w:r>
      <w:r w:rsidRPr="00AE621F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едующих </w:t>
      </w:r>
      <w:proofErr w:type="spellStart"/>
      <w:r w:rsidRPr="00AE621F"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>npaвu</w:t>
      </w:r>
      <w:r w:rsidR="00900262"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>л</w:t>
      </w:r>
      <w:proofErr w:type="spellEnd"/>
      <w:r w:rsidRPr="00AE621F"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>:</w:t>
      </w:r>
    </w:p>
    <w:p w14:paraId="59C55D50" w14:textId="77777777" w:rsidR="00AE621F" w:rsidRPr="00AE621F" w:rsidRDefault="00AE621F" w:rsidP="00AE6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Всегда помнить об индивидуальности подростка.</w:t>
      </w:r>
    </w:p>
    <w:p w14:paraId="0399B87B" w14:textId="77777777" w:rsidR="00AE621F" w:rsidRPr="00AE621F" w:rsidRDefault="00AE621F" w:rsidP="00AE6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Проявляйте терпение.</w:t>
      </w:r>
    </w:p>
    <w:p w14:paraId="3B47082C" w14:textId="77777777" w:rsidR="00AE621F" w:rsidRPr="00AE621F" w:rsidRDefault="00AE621F" w:rsidP="00AE6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 xml:space="preserve">Стремитесь к разумному компромиссу и гибкости решений. </w:t>
      </w:r>
      <w:proofErr w:type="spellStart"/>
      <w:r w:rsidRPr="00AE621F">
        <w:rPr>
          <w:rFonts w:ascii="Times New Roman" w:hAnsi="Times New Roman" w:cs="Times New Roman"/>
          <w:sz w:val="20"/>
          <w:szCs w:val="20"/>
          <w:lang w:val="ru-RU"/>
        </w:rPr>
        <w:t>KaждьІй</w:t>
      </w:r>
      <w:proofErr w:type="spellEnd"/>
      <w:r w:rsidRPr="00AE621F">
        <w:rPr>
          <w:rFonts w:ascii="Times New Roman" w:hAnsi="Times New Roman" w:cs="Times New Roman"/>
          <w:sz w:val="20"/>
          <w:szCs w:val="20"/>
          <w:lang w:val="ru-RU"/>
        </w:rPr>
        <w:t xml:space="preserve"> подросток старается сохранить свою целостность, пощадить свою самооценку. Поэтому, решая что-либо вместе с ребенком, идите на уступки, которые позволят ему сохранить свое лицо.</w:t>
      </w:r>
    </w:p>
    <w:p w14:paraId="2F115062" w14:textId="77777777" w:rsidR="00AE621F" w:rsidRPr="00AE621F" w:rsidRDefault="00AE621F" w:rsidP="00AE6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Сдерживайте эмоции (чаще всего у нас возникает негативное отношение к совершенному поступку, а не к самому ребенку). Вопросы, которые нужно задать себе, если вы сильно рассержены поведением ребенка: «Чего я хочу достичь: наказать его? Выразить свое отношение к поступку? Помочь ему осознать свою неправоту? Или решить вместе с ним проблему?». Потом спросите себя, что повлекло такую бурную реакцию?</w:t>
      </w:r>
    </w:p>
    <w:p w14:paraId="4645959F" w14:textId="77777777" w:rsidR="00AE621F" w:rsidRPr="00AE621F" w:rsidRDefault="00AE621F" w:rsidP="00AE6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Противоречия воспринимать как факторы нормального развития.</w:t>
      </w:r>
    </w:p>
    <w:p w14:paraId="7689BC51" w14:textId="77777777" w:rsidR="00AE621F" w:rsidRPr="00AE621F" w:rsidRDefault="00AE621F" w:rsidP="00AE6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Щадите «больные места» подростка и его самолюбие.</w:t>
      </w:r>
    </w:p>
    <w:p w14:paraId="1D0A5B2D" w14:textId="77777777" w:rsidR="00AE621F" w:rsidRPr="00AE621F" w:rsidRDefault="00AE621F" w:rsidP="00AE6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Чаще предлагать выбор из нескольких альтернатив.</w:t>
      </w:r>
    </w:p>
    <w:p w14:paraId="3158889E" w14:textId="77777777" w:rsidR="00AE621F" w:rsidRPr="00AE621F" w:rsidRDefault="00AE621F" w:rsidP="00AE6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•НЕ старайтесь «все понять» (и при этом необходимо помнить, что мы никогда не можем быть абсолютно правы в глазах наших детей). • Совместно искать выход путем перемены в ситуации.</w:t>
      </w:r>
    </w:p>
    <w:p w14:paraId="2C7DE2E0" w14:textId="77777777" w:rsidR="00AE621F" w:rsidRPr="00AE621F" w:rsidRDefault="00AE621F" w:rsidP="00AE6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НЕ переносите свои недостатки на ребенка.</w:t>
      </w:r>
    </w:p>
    <w:p w14:paraId="74757E2B" w14:textId="77777777" w:rsidR="00AE621F" w:rsidRPr="00AE621F" w:rsidRDefault="00AE621F" w:rsidP="00AE6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Ограниченно применять наказания, соблюдая при этом справедливость и необходимость их использования.</w:t>
      </w:r>
    </w:p>
    <w:p w14:paraId="5A762CCF" w14:textId="77777777" w:rsidR="00AE621F" w:rsidRPr="00AE621F" w:rsidRDefault="00AE621F" w:rsidP="00AE6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>Дать подростку возможность почувствовать неизбежность негативных последствий его проступков.</w:t>
      </w:r>
    </w:p>
    <w:p w14:paraId="78301CEA" w14:textId="5636FBA0" w:rsidR="00AE621F" w:rsidRDefault="00AE621F" w:rsidP="00AE6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E621F">
        <w:rPr>
          <w:rFonts w:ascii="Times New Roman" w:hAnsi="Times New Roman" w:cs="Times New Roman"/>
          <w:sz w:val="20"/>
          <w:szCs w:val="20"/>
          <w:lang w:val="ru-RU"/>
        </w:rPr>
        <w:t xml:space="preserve">Расширять диапазон моральных, а не материальных поощрений. Будьте другом, а не подружкой (держите уважительную дистанцию, не допускайте фамильярности). </w:t>
      </w:r>
    </w:p>
    <w:p w14:paraId="175801AA" w14:textId="77777777" w:rsidR="00900262" w:rsidRDefault="00900262" w:rsidP="0090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E8370F4" w14:textId="77777777" w:rsidR="00900262" w:rsidRDefault="00900262" w:rsidP="0090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E280F95" w14:textId="77777777" w:rsidR="00900262" w:rsidRDefault="00900262" w:rsidP="0090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2B50A40" w14:textId="77777777" w:rsidR="00900262" w:rsidRDefault="00900262" w:rsidP="0090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8BD260F" w14:textId="77777777" w:rsidR="00900262" w:rsidRDefault="00900262" w:rsidP="0090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BDA512C" w14:textId="77777777" w:rsidR="00900262" w:rsidRDefault="00900262" w:rsidP="0090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3130A1E" w14:textId="77777777" w:rsidR="00900262" w:rsidRDefault="00900262" w:rsidP="0090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F03C28E" w14:textId="77777777" w:rsidR="00900262" w:rsidRDefault="00900262" w:rsidP="0090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4E9EF48" w14:textId="77777777" w:rsidR="00900262" w:rsidRDefault="00900262" w:rsidP="009002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</w:pPr>
    </w:p>
    <w:p w14:paraId="732CD392" w14:textId="77777777" w:rsidR="00900262" w:rsidRDefault="00900262" w:rsidP="009002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</w:pPr>
    </w:p>
    <w:p w14:paraId="14BF1FB1" w14:textId="77777777" w:rsidR="00900262" w:rsidRDefault="00900262" w:rsidP="009002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</w:pPr>
    </w:p>
    <w:p w14:paraId="4F7F53B7" w14:textId="77777777" w:rsidR="00900262" w:rsidRDefault="00900262" w:rsidP="009002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</w:pPr>
    </w:p>
    <w:p w14:paraId="4BF6249C" w14:textId="77777777" w:rsidR="00900262" w:rsidRDefault="00900262" w:rsidP="009002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</w:pPr>
    </w:p>
    <w:p w14:paraId="558C2FCF" w14:textId="62BB714B" w:rsidR="00900262" w:rsidRPr="00900262" w:rsidRDefault="00900262" w:rsidP="009002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</w:pPr>
      <w:r w:rsidRPr="00900262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«Лучший </w:t>
      </w:r>
      <w:proofErr w:type="spellStart"/>
      <w:r w:rsidRPr="00900262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cnocoб</w:t>
      </w:r>
      <w:proofErr w:type="spellEnd"/>
      <w:r w:rsidRPr="00900262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 xml:space="preserve"> </w:t>
      </w:r>
      <w:r w:rsidRPr="00900262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сделать </w:t>
      </w:r>
      <w:r w:rsidRPr="00900262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детей хорошими —</w:t>
      </w:r>
    </w:p>
    <w:p w14:paraId="7E12F52F" w14:textId="777074FC" w:rsidR="00900262" w:rsidRPr="00900262" w:rsidRDefault="00900262" w:rsidP="009002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</w:pPr>
      <w:r w:rsidRPr="00900262">
        <w:rPr>
          <w:rFonts w:ascii="Times New Roman" w:hAnsi="Times New Roman" w:cs="Times New Roman"/>
          <w:b/>
          <w:bCs/>
          <w:sz w:val="20"/>
          <w:szCs w:val="20"/>
          <w:lang w:val="ru-RU"/>
        </w:rPr>
        <w:t>с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д</w:t>
      </w:r>
      <w:r w:rsidRPr="00900262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елать </w:t>
      </w:r>
      <w:r w:rsidRPr="00900262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их счастливыми»</w:t>
      </w:r>
    </w:p>
    <w:p w14:paraId="3854F5E0" w14:textId="77777777" w:rsidR="00900262" w:rsidRPr="00900262" w:rsidRDefault="00900262" w:rsidP="009002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</w:pPr>
      <w:proofErr w:type="spellStart"/>
      <w:r w:rsidRPr="00900262">
        <w:rPr>
          <w:rFonts w:ascii="Times New Roman" w:hAnsi="Times New Roman" w:cs="Times New Roman"/>
          <w:b/>
          <w:bCs/>
          <w:i/>
          <w:sz w:val="20"/>
          <w:szCs w:val="20"/>
          <w:lang w:val="ru-RU"/>
        </w:rPr>
        <w:t>О.Уальд</w:t>
      </w:r>
      <w:proofErr w:type="spellEnd"/>
    </w:p>
    <w:p w14:paraId="2E695822" w14:textId="77777777" w:rsidR="00900262" w:rsidRPr="00900262" w:rsidRDefault="00900262" w:rsidP="0090026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14:paraId="1A66EE50" w14:textId="77777777" w:rsidR="00900262" w:rsidRPr="00900262" w:rsidRDefault="00900262" w:rsidP="0090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00262">
        <w:rPr>
          <w:rFonts w:ascii="Times New Roman" w:hAnsi="Times New Roman" w:cs="Times New Roman"/>
          <w:sz w:val="20"/>
          <w:szCs w:val="20"/>
          <w:lang w:val="ru-RU"/>
        </w:rPr>
        <w:t>Подросток.... Уже не маленький ребенок, но еще не взрослый человек. Взрывные, неуправляемые, неуравновешенные — это все о них, о подростках. Ласковый и внимательный подросток вдруг на глазах своих родителей превращается в колючего циника.</w:t>
      </w:r>
    </w:p>
    <w:p w14:paraId="79D1445B" w14:textId="77777777" w:rsidR="00900262" w:rsidRPr="00900262" w:rsidRDefault="00900262" w:rsidP="0090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00262">
        <w:rPr>
          <w:rFonts w:ascii="Times New Roman" w:hAnsi="Times New Roman" w:cs="Times New Roman"/>
          <w:sz w:val="20"/>
          <w:szCs w:val="20"/>
          <w:lang w:val="ru-RU"/>
        </w:rPr>
        <w:t>Такое превращение вызывает растерянность у близких людей. Родителей пугает нарочитая грубость подростков, они не знают, как правильно общаться с подростком, как реагировать на их вызывающие и шокирующие выходки. Необходимо понимать, что грубость подростка — это своеобразная реакция защиты, позволяющая ему скрыть свои слабые стороны,</w:t>
      </w:r>
    </w:p>
    <w:p w14:paraId="6C385A55" w14:textId="77777777" w:rsidR="00900262" w:rsidRPr="00900262" w:rsidRDefault="00900262" w:rsidP="0090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00262">
        <w:rPr>
          <w:rFonts w:ascii="Times New Roman" w:hAnsi="Times New Roman" w:cs="Times New Roman"/>
          <w:sz w:val="20"/>
          <w:szCs w:val="20"/>
          <w:lang w:val="ru-RU"/>
        </w:rPr>
        <w:t>преодолеть стеснительность и неловкость.</w:t>
      </w:r>
    </w:p>
    <w:p w14:paraId="48EE51B6" w14:textId="77777777" w:rsidR="00900262" w:rsidRPr="00900262" w:rsidRDefault="00900262" w:rsidP="0090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00262">
        <w:rPr>
          <w:rFonts w:ascii="Times New Roman" w:hAnsi="Times New Roman" w:cs="Times New Roman"/>
          <w:sz w:val="20"/>
          <w:szCs w:val="20"/>
          <w:lang w:val="ru-RU"/>
        </w:rPr>
        <w:t>Родители в этот непростой период должны запастись необыкновенным терпением и проявить чудеса мудрости. Чтобы сохранить искренний диалог с ребенком, надо постараться услышать его. Ведь самый уязвимый,</w:t>
      </w:r>
      <w:r w:rsidRPr="00900262">
        <w:rPr>
          <w:rFonts w:ascii="Times New Roman" w:hAnsi="Times New Roman" w:cs="Times New Roman"/>
          <w:sz w:val="20"/>
          <w:szCs w:val="20"/>
          <w:lang w:val="ru-RU"/>
        </w:rPr>
        <w:tab/>
        <w:t>ранимый</w:t>
      </w:r>
    </w:p>
    <w:p w14:paraId="79C17D11" w14:textId="77777777" w:rsidR="00900262" w:rsidRPr="00900262" w:rsidRDefault="00900262" w:rsidP="0090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00262">
        <w:rPr>
          <w:rFonts w:ascii="Times New Roman" w:hAnsi="Times New Roman" w:cs="Times New Roman"/>
          <w:sz w:val="20"/>
          <w:szCs w:val="20"/>
          <w:lang w:val="ru-RU"/>
        </w:rPr>
        <w:t>и беззащитный член вашей семьи — это ваш собственный ребенок-подросток.</w:t>
      </w:r>
    </w:p>
    <w:p w14:paraId="63015403" w14:textId="77777777" w:rsidR="00900262" w:rsidRPr="00AE621F" w:rsidRDefault="00900262" w:rsidP="0090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A24A8CA" w14:textId="77777777" w:rsidR="00132531" w:rsidRPr="00AE621F" w:rsidRDefault="00132531" w:rsidP="00AE621F">
      <w:pPr>
        <w:spacing w:line="240" w:lineRule="auto"/>
        <w:jc w:val="both"/>
        <w:rPr>
          <w:sz w:val="20"/>
          <w:szCs w:val="20"/>
        </w:rPr>
      </w:pPr>
    </w:p>
    <w:sectPr w:rsidR="00132531" w:rsidRPr="00AE621F" w:rsidSect="00AE621F">
      <w:pgSz w:w="8420" w:h="13835" w:orient="landscape" w:code="9"/>
      <w:pgMar w:top="1038" w:right="1242" w:bottom="10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C52F3"/>
    <w:multiLevelType w:val="hybridMultilevel"/>
    <w:tmpl w:val="EF08B99C"/>
    <w:lvl w:ilvl="0" w:tplc="0EB6BAEC">
      <w:numFmt w:val="bullet"/>
      <w:lvlText w:val="•"/>
      <w:lvlJc w:val="left"/>
      <w:pPr>
        <w:ind w:left="986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9"/>
        <w:szCs w:val="29"/>
        <w:lang w:val="ru-RU" w:eastAsia="en-US" w:bidi="ar-SA"/>
      </w:rPr>
    </w:lvl>
    <w:lvl w:ilvl="1" w:tplc="7BB40E1A">
      <w:numFmt w:val="bullet"/>
      <w:lvlText w:val="•"/>
      <w:lvlJc w:val="left"/>
      <w:pPr>
        <w:ind w:left="1987" w:hanging="165"/>
      </w:pPr>
      <w:rPr>
        <w:lang w:val="ru-RU" w:eastAsia="en-US" w:bidi="ar-SA"/>
      </w:rPr>
    </w:lvl>
    <w:lvl w:ilvl="2" w:tplc="61AC5B52">
      <w:numFmt w:val="bullet"/>
      <w:lvlText w:val="•"/>
      <w:lvlJc w:val="left"/>
      <w:pPr>
        <w:ind w:left="2995" w:hanging="165"/>
      </w:pPr>
      <w:rPr>
        <w:lang w:val="ru-RU" w:eastAsia="en-US" w:bidi="ar-SA"/>
      </w:rPr>
    </w:lvl>
    <w:lvl w:ilvl="3" w:tplc="D9841CCE">
      <w:numFmt w:val="bullet"/>
      <w:lvlText w:val="•"/>
      <w:lvlJc w:val="left"/>
      <w:pPr>
        <w:ind w:left="4003" w:hanging="165"/>
      </w:pPr>
      <w:rPr>
        <w:lang w:val="ru-RU" w:eastAsia="en-US" w:bidi="ar-SA"/>
      </w:rPr>
    </w:lvl>
    <w:lvl w:ilvl="4" w:tplc="53DA284C">
      <w:numFmt w:val="bullet"/>
      <w:lvlText w:val="•"/>
      <w:lvlJc w:val="left"/>
      <w:pPr>
        <w:ind w:left="5010" w:hanging="165"/>
      </w:pPr>
      <w:rPr>
        <w:lang w:val="ru-RU" w:eastAsia="en-US" w:bidi="ar-SA"/>
      </w:rPr>
    </w:lvl>
    <w:lvl w:ilvl="5" w:tplc="5BE25CEC">
      <w:numFmt w:val="bullet"/>
      <w:lvlText w:val="•"/>
      <w:lvlJc w:val="left"/>
      <w:pPr>
        <w:ind w:left="6018" w:hanging="165"/>
      </w:pPr>
      <w:rPr>
        <w:lang w:val="ru-RU" w:eastAsia="en-US" w:bidi="ar-SA"/>
      </w:rPr>
    </w:lvl>
    <w:lvl w:ilvl="6" w:tplc="3D763058">
      <w:numFmt w:val="bullet"/>
      <w:lvlText w:val="•"/>
      <w:lvlJc w:val="left"/>
      <w:pPr>
        <w:ind w:left="7026" w:hanging="165"/>
      </w:pPr>
      <w:rPr>
        <w:lang w:val="ru-RU" w:eastAsia="en-US" w:bidi="ar-SA"/>
      </w:rPr>
    </w:lvl>
    <w:lvl w:ilvl="7" w:tplc="313E8B92">
      <w:numFmt w:val="bullet"/>
      <w:lvlText w:val="•"/>
      <w:lvlJc w:val="left"/>
      <w:pPr>
        <w:ind w:left="8034" w:hanging="165"/>
      </w:pPr>
      <w:rPr>
        <w:lang w:val="ru-RU" w:eastAsia="en-US" w:bidi="ar-SA"/>
      </w:rPr>
    </w:lvl>
    <w:lvl w:ilvl="8" w:tplc="C478DAF8">
      <w:numFmt w:val="bullet"/>
      <w:lvlText w:val="•"/>
      <w:lvlJc w:val="left"/>
      <w:pPr>
        <w:ind w:left="9041" w:hanging="165"/>
      </w:pPr>
      <w:rPr>
        <w:lang w:val="ru-RU" w:eastAsia="en-US" w:bidi="ar-SA"/>
      </w:rPr>
    </w:lvl>
  </w:abstractNum>
  <w:num w:numId="1" w16cid:durableId="9201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67"/>
    <w:rsid w:val="000E178A"/>
    <w:rsid w:val="00132531"/>
    <w:rsid w:val="00146DD5"/>
    <w:rsid w:val="0047090F"/>
    <w:rsid w:val="004945F3"/>
    <w:rsid w:val="005879BC"/>
    <w:rsid w:val="006C2467"/>
    <w:rsid w:val="00845934"/>
    <w:rsid w:val="00900262"/>
    <w:rsid w:val="00AE621F"/>
    <w:rsid w:val="00C31B9D"/>
    <w:rsid w:val="00CB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87C2"/>
  <w15:chartTrackingRefBased/>
  <w15:docId w15:val="{FE08046F-3FC0-4BAB-848A-FC958498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24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24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24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24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24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24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24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24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24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24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2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cp:lastPrinted>2025-09-25T08:23:00Z</cp:lastPrinted>
  <dcterms:created xsi:type="dcterms:W3CDTF">2025-09-23T12:29:00Z</dcterms:created>
  <dcterms:modified xsi:type="dcterms:W3CDTF">2025-09-25T08:46:00Z</dcterms:modified>
</cp:coreProperties>
</file>